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A63E92" w:rsidRDefault="001476B8" w:rsidP="00287105">
      <w:pPr>
        <w:ind w:left="-567"/>
        <w:rPr>
          <w:color w:val="FFFFFF"/>
          <w:sz w:val="2"/>
        </w:rPr>
      </w:pPr>
      <w:r w:rsidRPr="00A63E92">
        <w:rPr>
          <w:color w:val="FFFFFF"/>
          <w:sz w:val="2"/>
        </w:rPr>
        <w:t>,</w:t>
      </w:r>
      <w:bookmarkStart w:id="0" w:name="_GoBack"/>
      <w:r w:rsidR="00005B37" w:rsidRPr="00A63E92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A63E92">
        <w:rPr>
          <w:color w:val="FFFFFF"/>
          <w:sz w:val="2"/>
        </w:rPr>
        <w:instrText xml:space="preserve"> FORMCHECKBOX </w:instrText>
      </w:r>
      <w:r w:rsidR="0089435D" w:rsidRPr="00A63E92">
        <w:rPr>
          <w:color w:val="FFFFFF"/>
          <w:sz w:val="2"/>
        </w:rPr>
      </w:r>
      <w:r w:rsidR="0089435D">
        <w:rPr>
          <w:color w:val="FFFFFF"/>
          <w:sz w:val="2"/>
        </w:rPr>
        <w:fldChar w:fldCharType="separate"/>
      </w:r>
      <w:r w:rsidR="00005B37" w:rsidRPr="00A63E92">
        <w:rPr>
          <w:color w:val="FFFFFF"/>
          <w:sz w:val="2"/>
        </w:rPr>
        <w:fldChar w:fldCharType="end"/>
      </w:r>
      <w:bookmarkEnd w:id="0"/>
      <w:r w:rsidRPr="00A63E92">
        <w:rPr>
          <w:color w:val="FFFFFF"/>
          <w:sz w:val="2"/>
        </w:rPr>
        <w:tab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  <w:gridCol w:w="1396"/>
      </w:tblGrid>
      <w:tr w:rsidR="00C81047" w:rsidRPr="00A63E92" w:rsidTr="00C81047">
        <w:trPr>
          <w:trHeight w:hRule="exact" w:val="1418"/>
        </w:trPr>
        <w:tc>
          <w:tcPr>
            <w:tcW w:w="8970" w:type="dxa"/>
            <w:vAlign w:val="bottom"/>
          </w:tcPr>
          <w:p w:rsidR="00C81047" w:rsidRPr="00A63E92" w:rsidRDefault="00D750C1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</w:rPr>
            </w:pPr>
            <w:bookmarkStart w:id="1" w:name="Selecionar39"/>
            <w:r w:rsidRPr="00A63E92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2865" cy="665480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8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C81047" w:rsidRPr="00A63E92" w:rsidRDefault="00C81047" w:rsidP="00C81047">
            <w:pPr>
              <w:pStyle w:val="Textodecomentrio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476B8" w:rsidRPr="00A63E92" w:rsidRDefault="001476B8" w:rsidP="001476B8">
      <w:pPr>
        <w:rPr>
          <w:rFonts w:ascii="Arial" w:hAnsi="Arial" w:cs="Arial"/>
          <w:sz w:val="10"/>
        </w:rPr>
      </w:pPr>
    </w:p>
    <w:bookmarkEnd w:id="1"/>
    <w:tbl>
      <w:tblPr>
        <w:tblW w:w="10350" w:type="dxa"/>
        <w:tblInd w:w="-4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1"/>
        <w:gridCol w:w="160"/>
        <w:gridCol w:w="284"/>
        <w:gridCol w:w="159"/>
        <w:gridCol w:w="284"/>
        <w:gridCol w:w="160"/>
        <w:gridCol w:w="284"/>
        <w:gridCol w:w="159"/>
        <w:gridCol w:w="284"/>
        <w:gridCol w:w="159"/>
        <w:gridCol w:w="284"/>
        <w:gridCol w:w="652"/>
        <w:gridCol w:w="284"/>
        <w:gridCol w:w="1382"/>
        <w:gridCol w:w="851"/>
        <w:gridCol w:w="971"/>
        <w:gridCol w:w="162"/>
        <w:gridCol w:w="2270"/>
      </w:tblGrid>
      <w:tr w:rsidR="00043575" w:rsidRPr="00A63E92" w:rsidTr="00A63E92">
        <w:trPr>
          <w:cantSplit/>
          <w:trHeight w:hRule="exact" w:val="240"/>
        </w:trPr>
        <w:tc>
          <w:tcPr>
            <w:tcW w:w="7918" w:type="dxa"/>
            <w:gridSpan w:val="16"/>
          </w:tcPr>
          <w:p w:rsidR="00043575" w:rsidRPr="00A63E92" w:rsidRDefault="00043575"/>
        </w:tc>
        <w:tc>
          <w:tcPr>
            <w:tcW w:w="162" w:type="dxa"/>
          </w:tcPr>
          <w:p w:rsidR="00043575" w:rsidRPr="00A63E92" w:rsidRDefault="00043575">
            <w:pPr>
              <w:pStyle w:val="Textodecomentrio"/>
              <w:rPr>
                <w:rFonts w:ascii="Arial" w:hAnsi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  <w:sz w:val="16"/>
              </w:rPr>
            </w:pPr>
            <w:r w:rsidRPr="00A63E92">
              <w:rPr>
                <w:rFonts w:ascii="Arial" w:hAnsi="Arial"/>
                <w:sz w:val="16"/>
              </w:rPr>
              <w:t>PROTOCOLO</w:t>
            </w: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</w:tc>
      </w:tr>
      <w:tr w:rsidR="003B2632" w:rsidRPr="00041CAB" w:rsidTr="00A63E92">
        <w:trPr>
          <w:cantSplit/>
          <w:trHeight w:hRule="exact" w:val="737"/>
        </w:trPr>
        <w:tc>
          <w:tcPr>
            <w:tcW w:w="7918" w:type="dxa"/>
            <w:gridSpan w:val="16"/>
          </w:tcPr>
          <w:p w:rsidR="003B2632" w:rsidRPr="00041CAB" w:rsidRDefault="003B2632" w:rsidP="00700C4D">
            <w:pPr>
              <w:spacing w:line="280" w:lineRule="exact"/>
              <w:rPr>
                <w:rFonts w:ascii="Arial" w:hAnsi="Arial"/>
                <w:b/>
                <w:lang w:val="en-US"/>
              </w:rPr>
            </w:pPr>
            <w:r w:rsidRPr="00041CAB">
              <w:rPr>
                <w:rFonts w:ascii="Arial" w:hAnsi="Arial"/>
                <w:b/>
                <w:sz w:val="22"/>
                <w:lang w:val="en-US"/>
              </w:rPr>
              <w:t xml:space="preserve">CHAMADA </w:t>
            </w:r>
            <w:r w:rsidR="00700C4D" w:rsidRPr="00041CAB">
              <w:rPr>
                <w:rFonts w:ascii="Arial" w:hAnsi="Arial"/>
                <w:b/>
                <w:sz w:val="22"/>
                <w:lang w:val="en-US"/>
              </w:rPr>
              <w:t>FAPESP/</w:t>
            </w:r>
            <w:r w:rsidR="004256F9" w:rsidRPr="004256F9">
              <w:rPr>
                <w:rFonts w:ascii="Arial" w:hAnsi="Arial"/>
                <w:b/>
                <w:sz w:val="22"/>
                <w:lang w:val="en-US"/>
              </w:rPr>
              <w:t xml:space="preserve"> BAYLAT Workshop 2016/2017</w:t>
            </w:r>
          </w:p>
        </w:tc>
        <w:tc>
          <w:tcPr>
            <w:tcW w:w="162" w:type="dxa"/>
          </w:tcPr>
          <w:p w:rsidR="003B2632" w:rsidRPr="00041CAB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3B2632" w:rsidRPr="00041CAB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043575" w:rsidRPr="00A63E92" w:rsidTr="00A63E92">
        <w:trPr>
          <w:cantSplit/>
          <w:trHeight w:hRule="exact" w:val="300"/>
        </w:trPr>
        <w:tc>
          <w:tcPr>
            <w:tcW w:w="7918" w:type="dxa"/>
            <w:gridSpan w:val="16"/>
          </w:tcPr>
          <w:p w:rsidR="00043575" w:rsidRPr="00A63E92" w:rsidRDefault="00043575">
            <w:pPr>
              <w:spacing w:line="28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22"/>
              </w:rPr>
              <w:t>AUXÍLIO À ORGANIZAÇÃO</w:t>
            </w:r>
            <w:r w:rsidR="00C74B40" w:rsidRPr="00A63E92">
              <w:rPr>
                <w:rFonts w:ascii="Arial" w:hAnsi="Arial"/>
                <w:b/>
                <w:sz w:val="22"/>
              </w:rPr>
              <w:t xml:space="preserve"> DE</w:t>
            </w:r>
            <w:r w:rsidR="006F5E9E" w:rsidRPr="00A63E92">
              <w:rPr>
                <w:rFonts w:ascii="Arial" w:hAnsi="Arial"/>
                <w:b/>
                <w:sz w:val="22"/>
              </w:rPr>
              <w:t xml:space="preserve"> REUNIÃO CIENTÍFICA OU TECNOLÓGICA</w:t>
            </w:r>
          </w:p>
        </w:tc>
        <w:tc>
          <w:tcPr>
            <w:tcW w:w="162" w:type="dxa"/>
            <w:vMerge w:val="restart"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</w:tr>
      <w:tr w:rsidR="00043575" w:rsidRPr="00A63E92" w:rsidTr="00A63E92">
        <w:trPr>
          <w:trHeight w:hRule="exact" w:val="113"/>
        </w:trPr>
        <w:tc>
          <w:tcPr>
            <w:tcW w:w="7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162" w:type="dxa"/>
            <w:vMerge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</w:tr>
      <w:tr w:rsidR="00043575" w:rsidRPr="00A63E92" w:rsidTr="00A63E92">
        <w:tc>
          <w:tcPr>
            <w:tcW w:w="7918" w:type="dxa"/>
            <w:gridSpan w:val="16"/>
            <w:tcBorders>
              <w:top w:val="single" w:sz="6" w:space="0" w:color="auto"/>
            </w:tcBorders>
          </w:tcPr>
          <w:p w:rsidR="00043575" w:rsidRPr="00A63E92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162" w:type="dxa"/>
          </w:tcPr>
          <w:p w:rsidR="00043575" w:rsidRPr="00A63E92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auto"/>
            </w:tcBorders>
          </w:tcPr>
          <w:p w:rsidR="00043575" w:rsidRPr="00A63E92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</w:tr>
      <w:tr w:rsidR="00043575" w:rsidRPr="00A63E92" w:rsidTr="00A63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3575" w:rsidRPr="00A63E92" w:rsidRDefault="00043575" w:rsidP="007C6EDB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SOLICITANTE </w:t>
            </w:r>
            <w:r w:rsidRPr="00A63E92">
              <w:rPr>
                <w:rFonts w:ascii="Arial" w:hAnsi="Arial"/>
                <w:b/>
                <w:sz w:val="16"/>
              </w:rPr>
              <w:t>(não omita nem abrevie nomes)</w:t>
            </w:r>
          </w:p>
        </w:tc>
      </w:tr>
      <w:tr w:rsidR="00043575" w:rsidRPr="00A63E92" w:rsidTr="00A63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bottom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5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 xml:space="preserve">NOME: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A63E92" w:rsidRDefault="00043575" w:rsidP="007C6EDB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18"/>
              </w:rPr>
              <w:t>TÍTULO E INFORMAÇÕES</w:t>
            </w:r>
            <w:r w:rsidR="00C74B40" w:rsidRPr="00A63E92">
              <w:rPr>
                <w:rFonts w:ascii="Arial" w:hAnsi="Arial"/>
                <w:b/>
                <w:sz w:val="18"/>
              </w:rPr>
              <w:t xml:space="preserve"> DO EVENTO</w:t>
            </w:r>
            <w:r w:rsidR="00017B61" w:rsidRPr="00A63E92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021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C74B40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TÍTULO</w:t>
            </w:r>
            <w:r w:rsidR="00043575" w:rsidRPr="00A63E92">
              <w:rPr>
                <w:rFonts w:ascii="Arial" w:hAnsi="Arial"/>
                <w:sz w:val="18"/>
              </w:rPr>
              <w:t xml:space="preserve">: 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3" w:name="Texto198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B9344E" w:rsidRPr="00A63E92" w:rsidRDefault="00B9344E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021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047" w:rsidRPr="00A63E92" w:rsidRDefault="008914B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INSTITUIÇÃO (</w:t>
            </w:r>
            <w:r w:rsidRPr="00A63E92">
              <w:rPr>
                <w:rFonts w:ascii="Arial" w:hAnsi="Arial"/>
                <w:b/>
                <w:sz w:val="22"/>
              </w:rPr>
              <w:t>*</w:t>
            </w:r>
            <w:r w:rsidRPr="00A63E92">
              <w:rPr>
                <w:rFonts w:ascii="Arial" w:hAnsi="Arial"/>
                <w:sz w:val="18"/>
              </w:rPr>
              <w:t>)</w:t>
            </w:r>
            <w:r w:rsidR="00B666C2" w:rsidRPr="00A63E92">
              <w:rPr>
                <w:rFonts w:ascii="Arial" w:hAnsi="Arial"/>
                <w:sz w:val="18"/>
              </w:rPr>
              <w:t xml:space="preserve"> </w:t>
            </w:r>
            <w:r w:rsidR="00204734" w:rsidRPr="00A63E92">
              <w:rPr>
                <w:rFonts w:ascii="Arial" w:hAnsi="Arial"/>
                <w:sz w:val="18"/>
              </w:rPr>
              <w:t xml:space="preserve">QUE APOIARÁ </w:t>
            </w:r>
            <w:r w:rsidR="00C74B40" w:rsidRPr="00A63E92">
              <w:rPr>
                <w:rFonts w:ascii="Arial" w:hAnsi="Arial"/>
                <w:sz w:val="18"/>
              </w:rPr>
              <w:t>O EVENTO</w:t>
            </w:r>
            <w:r w:rsidR="00043575" w:rsidRPr="00A63E92">
              <w:rPr>
                <w:rFonts w:ascii="Arial" w:hAnsi="Arial"/>
                <w:sz w:val="18"/>
              </w:rPr>
              <w:t>:</w:t>
            </w:r>
            <w:r w:rsidR="0055045D" w:rsidRPr="00A63E92">
              <w:rPr>
                <w:rFonts w:ascii="Arial" w:hAnsi="Arial"/>
                <w:sz w:val="18"/>
              </w:rPr>
              <w:t xml:space="preserve"> </w:t>
            </w:r>
            <w:r w:rsidR="0055045D" w:rsidRPr="00A63E92">
              <w:rPr>
                <w:rFonts w:ascii="Arial" w:hAnsi="Arial"/>
                <w:sz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" w:name="Texto200"/>
            <w:r w:rsidR="0055045D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55045D" w:rsidRPr="00A63E92">
              <w:rPr>
                <w:rFonts w:ascii="Arial" w:hAnsi="Arial"/>
                <w:sz w:val="18"/>
              </w:rPr>
            </w:r>
            <w:r w:rsidR="0055045D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55045D" w:rsidRPr="00A63E92"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 </w:t>
            </w:r>
          </w:p>
          <w:p w:rsidR="00EF3223" w:rsidRPr="00A63E92" w:rsidRDefault="00EF3223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LOCAL DO EVENTO: (CIDADE/ESTADO)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5" w:name="Texto20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bookmarkStart w:id="6" w:name="Texto208"/>
            <w:r w:rsidRPr="00A63E92">
              <w:rPr>
                <w:rFonts w:ascii="Arial" w:hAnsi="Arial"/>
                <w:sz w:val="18"/>
              </w:rPr>
              <w:t xml:space="preserve">PAÍS : </w:t>
            </w:r>
            <w:bookmarkEnd w:id="6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609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3575" w:rsidRPr="00A63E92" w:rsidRDefault="0055045D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PERÍODO DO EVENTO</w:t>
            </w:r>
            <w:r w:rsidR="00043575" w:rsidRPr="00A63E92">
              <w:rPr>
                <w:rFonts w:ascii="Arial" w:hAnsi="Arial"/>
                <w:sz w:val="18"/>
              </w:rPr>
              <w:t xml:space="preserve">: DATA DE INÍCIO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203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DATA DE TÉRMINO </w:t>
            </w:r>
            <w:bookmarkStart w:id="8" w:name="Texto204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6947" w:type="dxa"/>
            <w:gridSpan w:val="15"/>
          </w:tcPr>
          <w:p w:rsidR="00043575" w:rsidRPr="00A63E92" w:rsidRDefault="00043575" w:rsidP="007C6EDB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CLASSIFICAÇÃO DO PROJETO </w:t>
            </w:r>
            <w:r w:rsidRPr="00A63E92">
              <w:rPr>
                <w:rFonts w:ascii="Arial" w:hAnsi="Arial"/>
                <w:b/>
                <w:sz w:val="16"/>
              </w:rPr>
              <w:t>(consultar tabela FAPESP)</w:t>
            </w:r>
          </w:p>
        </w:tc>
        <w:tc>
          <w:tcPr>
            <w:tcW w:w="3403" w:type="dxa"/>
            <w:gridSpan w:val="3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 DURAÇÃO</w:t>
            </w:r>
            <w:r w:rsidRPr="00A63E92">
              <w:rPr>
                <w:rFonts w:ascii="Arial" w:hAnsi="Arial"/>
                <w:b/>
                <w:sz w:val="14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</w:rPr>
              <w:t>DA</w:t>
            </w:r>
            <w:r w:rsidRPr="00A63E92">
              <w:rPr>
                <w:rFonts w:ascii="Arial" w:hAnsi="Arial"/>
                <w:b/>
                <w:sz w:val="14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</w:rPr>
              <w:t>ORGANIZAÇÃO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6947" w:type="dxa"/>
            <w:gridSpan w:val="1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ESPECIALIDADE: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340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INÍCIO: </w:t>
            </w:r>
            <w:bookmarkStart w:id="10" w:name="Texto9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cantSplit/>
          <w:trHeight w:hRule="exact" w:val="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69" w:type="dxa"/>
            <w:right w:w="69" w:type="dxa"/>
          </w:tblCellMar>
        </w:tblPrEx>
        <w:trPr>
          <w:trHeight w:hRule="exact" w:val="240"/>
        </w:trPr>
        <w:tc>
          <w:tcPr>
            <w:tcW w:w="1561" w:type="dxa"/>
            <w:tcBorders>
              <w:lef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60" w:type="dxa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89435D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89435D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043575" w:rsidRPr="00A63E92" w:rsidRDefault="00043575">
            <w:pPr>
              <w:spacing w:line="240" w:lineRule="exact"/>
              <w:ind w:left="-70" w:right="-7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89435D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left="-70" w:right="-10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89435D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53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89435D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652" w:type="dxa"/>
          </w:tcPr>
          <w:p w:rsidR="00043575" w:rsidRPr="00A63E92" w:rsidRDefault="00043575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9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89435D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2233" w:type="dxa"/>
            <w:gridSpan w:val="2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403" w:type="dxa"/>
            <w:gridSpan w:val="3"/>
            <w:tcBorders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left="-70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t xml:space="preserve"> </w:t>
            </w:r>
            <w:r w:rsidRPr="00A63E92">
              <w:rPr>
                <w:rFonts w:ascii="Arial" w:hAnsi="Arial"/>
                <w:sz w:val="18"/>
              </w:rPr>
              <w:t xml:space="preserve">Nº DE MESES: </w:t>
            </w:r>
            <w:bookmarkStart w:id="11" w:name="Texto10"/>
            <w:r w:rsidR="00005B37" w:rsidRPr="00A63E92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63E92">
              <w:rPr>
                <w:rFonts w:ascii="Arial" w:hAnsi="Arial"/>
              </w:rPr>
              <w:instrText xml:space="preserve"> FORMTEXT </w:instrText>
            </w:r>
            <w:r w:rsidR="00005B37" w:rsidRPr="00A63E92">
              <w:rPr>
                <w:rFonts w:ascii="Arial" w:hAnsi="Arial"/>
              </w:rPr>
            </w:r>
            <w:r w:rsidR="00005B37" w:rsidRPr="00A63E92">
              <w:rPr>
                <w:rFonts w:ascii="Arial" w:hAnsi="Arial"/>
              </w:rPr>
              <w:fldChar w:fldCharType="separate"/>
            </w:r>
            <w:r w:rsidR="0089435D">
              <w:rPr>
                <w:rFonts w:ascii="Arial" w:hAnsi="Arial"/>
                <w:noProof/>
              </w:rPr>
              <w:t> </w:t>
            </w:r>
            <w:r w:rsidR="0089435D">
              <w:rPr>
                <w:rFonts w:ascii="Arial" w:hAnsi="Arial"/>
                <w:noProof/>
              </w:rPr>
              <w:t> </w:t>
            </w:r>
            <w:r w:rsidR="0089435D">
              <w:rPr>
                <w:rFonts w:ascii="Arial" w:hAnsi="Arial"/>
                <w:noProof/>
              </w:rPr>
              <w:t> </w:t>
            </w:r>
            <w:r w:rsidR="00005B37" w:rsidRPr="00A63E92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A63E92" w:rsidRDefault="00043575" w:rsidP="007C6EDB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18"/>
              </w:rPr>
              <w:t>RESUMO DO PROGRAMA E A IMPORTÂN</w:t>
            </w:r>
            <w:r w:rsidR="0055045D" w:rsidRPr="00A63E92">
              <w:rPr>
                <w:rFonts w:ascii="Arial" w:hAnsi="Arial"/>
                <w:b/>
                <w:sz w:val="18"/>
              </w:rPr>
              <w:t>CIA CIENTÍFICA OU TECNOLÓGICA DO EVENTO</w:t>
            </w:r>
            <w:r w:rsidR="00017B61" w:rsidRPr="00A63E92">
              <w:rPr>
                <w:rFonts w:ascii="Arial" w:hAnsi="Arial"/>
                <w:b/>
                <w:sz w:val="18"/>
              </w:rPr>
              <w:t xml:space="preserve"> (</w:t>
            </w:r>
            <w:r w:rsidR="00FA7220" w:rsidRPr="00A63E92">
              <w:rPr>
                <w:rFonts w:ascii="Arial" w:hAnsi="Arial"/>
                <w:b/>
                <w:sz w:val="18"/>
              </w:rPr>
              <w:t xml:space="preserve">em </w:t>
            </w:r>
            <w:r w:rsidR="004256F9" w:rsidRPr="00A63E92">
              <w:rPr>
                <w:rFonts w:ascii="Arial" w:hAnsi="Arial"/>
                <w:b/>
                <w:sz w:val="18"/>
              </w:rPr>
              <w:t>inglês</w:t>
            </w:r>
            <w:r w:rsidR="00FA7220" w:rsidRPr="00A63E92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cantSplit/>
          <w:trHeight w:hRule="exact" w:val="4763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Pr="00A63E92">
              <w:rPr>
                <w:rFonts w:ascii="Arial" w:hAnsi="Arial"/>
                <w:sz w:val="18"/>
              </w:rPr>
            </w:r>
            <w:r w:rsidRPr="00A63E92">
              <w:rPr>
                <w:rFonts w:ascii="Arial" w:hAnsi="Arial"/>
                <w:sz w:val="18"/>
              </w:rPr>
              <w:fldChar w:fldCharType="separate"/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="0089435D">
              <w:rPr>
                <w:rFonts w:ascii="Arial" w:hAnsi="Arial"/>
                <w:noProof/>
                <w:sz w:val="18"/>
              </w:rPr>
              <w:t> </w:t>
            </w:r>
            <w:r w:rsidRPr="00A63E92"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</w:tr>
      <w:tr w:rsidR="001476B8" w:rsidRPr="00A63E92" w:rsidTr="00A63E92">
        <w:tblPrEx>
          <w:tblCellMar>
            <w:left w:w="69" w:type="dxa"/>
            <w:right w:w="69" w:type="dxa"/>
          </w:tblCellMar>
        </w:tblPrEx>
        <w:trPr>
          <w:cantSplit/>
          <w:trHeight w:hRule="exact" w:val="80"/>
        </w:trPr>
        <w:tc>
          <w:tcPr>
            <w:tcW w:w="10350" w:type="dxa"/>
            <w:gridSpan w:val="18"/>
          </w:tcPr>
          <w:p w:rsidR="001476B8" w:rsidRPr="00A63E92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  <w:p w:rsidR="001476B8" w:rsidRPr="00A63E92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</w:tc>
      </w:tr>
    </w:tbl>
    <w:p w:rsidR="009A78FB" w:rsidRPr="00A63E92" w:rsidRDefault="009A78FB" w:rsidP="005C2D70">
      <w:pPr>
        <w:ind w:left="-567" w:right="-993"/>
        <w:rPr>
          <w:rFonts w:ascii="Arial" w:hAnsi="Arial" w:cs="Arial"/>
          <w:sz w:val="18"/>
          <w:szCs w:val="18"/>
        </w:rPr>
      </w:pPr>
      <w:r w:rsidRPr="00A63E92">
        <w:rPr>
          <w:rFonts w:ascii="Arial" w:hAnsi="Arial" w:cs="Arial"/>
          <w:sz w:val="18"/>
          <w:szCs w:val="18"/>
        </w:rPr>
        <w:t>(</w:t>
      </w:r>
      <w:r w:rsidRPr="00A63E92">
        <w:rPr>
          <w:rFonts w:ascii="Arial" w:hAnsi="Arial" w:cs="Arial"/>
          <w:b/>
          <w:sz w:val="22"/>
          <w:szCs w:val="18"/>
        </w:rPr>
        <w:t>*</w:t>
      </w:r>
      <w:r w:rsidRPr="00A63E92">
        <w:rPr>
          <w:rFonts w:ascii="Arial" w:hAnsi="Arial" w:cs="Arial"/>
          <w:sz w:val="18"/>
          <w:szCs w:val="18"/>
        </w:rPr>
        <w:t>) Faculdades, Escolas ou Institutos de Universidades Estaduais Paulistas, Centros em Universidades Estaduais, Institutos de Pesquisas Estaduais</w:t>
      </w:r>
      <w:r w:rsidR="00A506B7" w:rsidRPr="00A63E92">
        <w:rPr>
          <w:rFonts w:ascii="Arial" w:hAnsi="Arial" w:cs="Arial"/>
          <w:sz w:val="18"/>
          <w:szCs w:val="18"/>
        </w:rPr>
        <w:t xml:space="preserve">. Para Auxílio à Organização de Reunião Científica ou Tecnológica </w:t>
      </w:r>
      <w:r w:rsidR="00EA7D90" w:rsidRPr="00A63E92">
        <w:rPr>
          <w:rFonts w:ascii="Arial" w:hAnsi="Arial" w:cs="Arial"/>
          <w:sz w:val="18"/>
          <w:szCs w:val="18"/>
        </w:rPr>
        <w:t>incluem-se</w:t>
      </w:r>
      <w:r w:rsidR="00A506B7" w:rsidRPr="00A63E92">
        <w:rPr>
          <w:rFonts w:ascii="Arial" w:hAnsi="Arial" w:cs="Arial"/>
          <w:sz w:val="18"/>
          <w:szCs w:val="18"/>
        </w:rPr>
        <w:t xml:space="preserve"> também as</w:t>
      </w:r>
      <w:r w:rsidRPr="00A63E92">
        <w:rPr>
          <w:rFonts w:ascii="Arial" w:hAnsi="Arial" w:cs="Arial"/>
          <w:sz w:val="18"/>
          <w:szCs w:val="18"/>
        </w:rPr>
        <w:t xml:space="preserve"> Sociedades Científicas</w:t>
      </w:r>
      <w:r w:rsidR="00EA7D90" w:rsidRPr="00A63E92">
        <w:rPr>
          <w:rFonts w:ascii="Arial" w:hAnsi="Arial" w:cs="Arial"/>
          <w:sz w:val="18"/>
          <w:szCs w:val="18"/>
        </w:rPr>
        <w:t>.</w:t>
      </w:r>
    </w:p>
    <w:p w:rsidR="008914B5" w:rsidRPr="00A63E92" w:rsidRDefault="008914B5">
      <w:pPr>
        <w:rPr>
          <w:sz w:val="2"/>
        </w:rPr>
      </w:pPr>
    </w:p>
    <w:p w:rsidR="00A63E92" w:rsidRDefault="00A63E92"/>
    <w:tbl>
      <w:tblPr>
        <w:tblW w:w="10354" w:type="dxa"/>
        <w:tblInd w:w="-50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4412"/>
        <w:gridCol w:w="342"/>
        <w:gridCol w:w="351"/>
        <w:gridCol w:w="2272"/>
        <w:gridCol w:w="2408"/>
        <w:gridCol w:w="285"/>
      </w:tblGrid>
      <w:tr w:rsidR="001476B8" w:rsidRPr="00A63E92" w:rsidTr="00A63E92">
        <w:trPr>
          <w:trHeight w:hRule="exact" w:val="260"/>
        </w:trPr>
        <w:tc>
          <w:tcPr>
            <w:tcW w:w="10351" w:type="dxa"/>
            <w:gridSpan w:val="7"/>
          </w:tcPr>
          <w:p w:rsidR="001476B8" w:rsidRPr="00A63E92" w:rsidRDefault="009A78FB" w:rsidP="007C6EDB">
            <w:pPr>
              <w:numPr>
                <w:ilvl w:val="0"/>
                <w:numId w:val="24"/>
              </w:num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lastRenderedPageBreak/>
              <w:br w:type="page"/>
            </w:r>
            <w:r w:rsidR="001476B8" w:rsidRPr="00A63E92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1476B8" w:rsidRPr="00A63E92" w:rsidTr="00A63E92">
        <w:trPr>
          <w:trHeight w:hRule="exact" w:val="120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1476B8" w:rsidRPr="00A63E92" w:rsidTr="00A63E92">
        <w:trPr>
          <w:cantSplit/>
          <w:trHeight w:hRule="exact" w:val="40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63E9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63E9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pStyle w:val="Textodecomentrio"/>
              <w:rPr>
                <w:rFonts w:ascii="Arial" w:hAnsi="Arial" w:cs="Arial"/>
              </w:rPr>
            </w:pPr>
          </w:p>
        </w:tc>
      </w:tr>
      <w:tr w:rsidR="001476B8" w:rsidRPr="00A63E92" w:rsidTr="00A63E92">
        <w:trPr>
          <w:cantSplit/>
          <w:trHeight w:hRule="exact" w:val="113"/>
        </w:trPr>
        <w:tc>
          <w:tcPr>
            <w:tcW w:w="1035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rPr>
                <w:rFonts w:ascii="Arial" w:hAnsi="Arial" w:cs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c>
          <w:tcPr>
            <w:tcW w:w="10351" w:type="dxa"/>
            <w:gridSpan w:val="7"/>
          </w:tcPr>
          <w:p w:rsidR="007C6EDB" w:rsidRPr="00A63E92" w:rsidRDefault="00B9344E" w:rsidP="00A63E92">
            <w:pPr>
              <w:rPr>
                <w:sz w:val="8"/>
              </w:rPr>
            </w:pPr>
            <w:r w:rsidRPr="00A63E92">
              <w:br w:type="page"/>
            </w:r>
          </w:p>
          <w:p w:rsidR="00223C25" w:rsidRPr="00A63E92" w:rsidRDefault="00FA7220" w:rsidP="00A63E92">
            <w:pPr>
              <w:rPr>
                <w:rFonts w:ascii="Arial" w:hAnsi="Arial"/>
                <w:b/>
                <w:sz w:val="18"/>
                <w:szCs w:val="18"/>
              </w:rPr>
            </w:pPr>
            <w:r w:rsidRPr="00A63E92">
              <w:br w:type="page"/>
            </w:r>
            <w:r w:rsidR="00043575" w:rsidRPr="00A63E92">
              <w:rPr>
                <w:rFonts w:ascii="Arial" w:hAnsi="Arial"/>
                <w:sz w:val="18"/>
                <w:szCs w:val="18"/>
              </w:rPr>
              <w:br w:type="page"/>
            </w:r>
            <w:r w:rsidR="007C6EDB" w:rsidRPr="00A63E92">
              <w:rPr>
                <w:rFonts w:ascii="Arial" w:hAnsi="Arial"/>
                <w:b/>
                <w:sz w:val="18"/>
                <w:szCs w:val="18"/>
              </w:rPr>
              <w:t>6.</w:t>
            </w:r>
            <w:r w:rsidR="007C6EDB" w:rsidRPr="00A63E92">
              <w:rPr>
                <w:rFonts w:ascii="Arial" w:hAnsi="Arial"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>ORÇAMENTO CONSOLIDADO (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 xml:space="preserve">50%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 xml:space="preserve">FAPESP e 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 xml:space="preserve">50% </w:t>
            </w:r>
            <w:r w:rsidR="004256F9">
              <w:rPr>
                <w:rFonts w:ascii="Arial" w:hAnsi="Arial"/>
                <w:b/>
                <w:sz w:val="18"/>
                <w:szCs w:val="18"/>
              </w:rPr>
              <w:t>BAYLAT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43575" w:rsidRPr="00A63E92" w:rsidRDefault="00A63E92" w:rsidP="00A63E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 xml:space="preserve">6.1) </w:t>
            </w:r>
            <w:r w:rsidR="00043575" w:rsidRPr="00A63E92">
              <w:rPr>
                <w:rFonts w:ascii="Arial" w:hAnsi="Arial"/>
                <w:b/>
                <w:sz w:val="18"/>
                <w:szCs w:val="18"/>
              </w:rPr>
              <w:t>AUXÍLIO SOLICITADO À FAPESP (apresentar em anexo, orçamento detalhado nos moldes exigidos pela FAPESP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>, referente aos 50% dos recursos a serem solicitados à FAPESP</w:t>
            </w:r>
            <w:r w:rsidR="00043575" w:rsidRPr="00A63E9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1" w:type="dxa"/>
            <w:right w:w="71" w:type="dxa"/>
          </w:tblCellMar>
        </w:tblPrEx>
        <w:trPr>
          <w:trHeight w:hRule="exact" w:val="379"/>
        </w:trPr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rPr>
                <w:rFonts w:ascii="Arial" w:hAnsi="Arial"/>
              </w:rPr>
            </w:pPr>
          </w:p>
        </w:tc>
        <w:tc>
          <w:tcPr>
            <w:tcW w:w="2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48" w:rsidRPr="00A63E92" w:rsidRDefault="00043575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PARTE EM R$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575" w:rsidRPr="00A63E92" w:rsidRDefault="00CE13FD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PARTE EM </w:t>
            </w:r>
            <w:r w:rsidR="00043575" w:rsidRPr="00A63E92">
              <w:rPr>
                <w:rFonts w:ascii="Arial" w:hAnsi="Arial"/>
                <w:sz w:val="18"/>
              </w:rPr>
              <w:t>US$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</w:tr>
    </w:tbl>
    <w:p w:rsidR="00043575" w:rsidRPr="00A63E92" w:rsidRDefault="00043575" w:rsidP="00FA7220">
      <w:pPr>
        <w:rPr>
          <w:sz w:val="2"/>
        </w:rPr>
      </w:pPr>
    </w:p>
    <w:tbl>
      <w:tblPr>
        <w:tblW w:w="10348" w:type="dxa"/>
        <w:tblInd w:w="-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976"/>
        <w:gridCol w:w="2694"/>
      </w:tblGrid>
      <w:tr w:rsidR="00043575" w:rsidRPr="00A63E92" w:rsidTr="00A63E92"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A63E92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A63E92">
              <w:rPr>
                <w:rFonts w:ascii="Arial" w:hAnsi="Arial"/>
                <w:spacing w:val="-6"/>
                <w:sz w:val="16"/>
                <w:szCs w:val="16"/>
              </w:rPr>
              <w:t xml:space="preserve">SERVIÇOS </w:t>
            </w:r>
            <w:r w:rsidR="00CD4CCA" w:rsidRPr="00A63E92">
              <w:rPr>
                <w:rFonts w:ascii="Arial" w:hAnsi="Arial"/>
                <w:spacing w:val="-6"/>
                <w:sz w:val="16"/>
                <w:szCs w:val="16"/>
              </w:rPr>
              <w:t>DE TERCEIROS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CD4CCA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7C6EDB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7C6EDB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</w:tbl>
    <w:p w:rsidR="00043575" w:rsidRPr="00A63E92" w:rsidRDefault="00043575" w:rsidP="00FA7220">
      <w:pPr>
        <w:pStyle w:val="Textodecomentrio"/>
        <w:rPr>
          <w:rFonts w:ascii="Arial" w:hAnsi="Arial" w:cs="Arial"/>
          <w:sz w:val="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00"/>
        <w:gridCol w:w="80"/>
        <w:gridCol w:w="116"/>
        <w:gridCol w:w="280"/>
        <w:gridCol w:w="121"/>
        <w:gridCol w:w="280"/>
        <w:gridCol w:w="399"/>
        <w:gridCol w:w="280"/>
        <w:gridCol w:w="1242"/>
        <w:gridCol w:w="2872"/>
      </w:tblGrid>
      <w:tr w:rsidR="00043575" w:rsidRPr="00A63E92" w:rsidTr="00223C25">
        <w:trPr>
          <w:trHeight w:hRule="exact" w:val="461"/>
        </w:trPr>
        <w:tc>
          <w:tcPr>
            <w:tcW w:w="10348" w:type="dxa"/>
            <w:gridSpan w:val="23"/>
          </w:tcPr>
          <w:p w:rsidR="00043575" w:rsidRPr="00A63E92" w:rsidRDefault="00223C25" w:rsidP="004256F9">
            <w:pPr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t xml:space="preserve">6.2.) </w:t>
            </w:r>
            <w:r w:rsidR="00043575" w:rsidRPr="00A63E92">
              <w:rPr>
                <w:rFonts w:ascii="Arial" w:hAnsi="Arial"/>
                <w:b/>
                <w:sz w:val="16"/>
                <w:szCs w:val="16"/>
              </w:rPr>
              <w:t xml:space="preserve">AUXÍLIO SOLICITADO </w:t>
            </w:r>
            <w:r w:rsidR="00700C4D">
              <w:rPr>
                <w:rFonts w:ascii="Arial" w:hAnsi="Arial"/>
                <w:b/>
                <w:sz w:val="16"/>
                <w:szCs w:val="16"/>
              </w:rPr>
              <w:t>AO BNRL</w:t>
            </w:r>
            <w:r w:rsidR="006F5E9E" w:rsidRPr="00A63E9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  <w:szCs w:val="18"/>
              </w:rPr>
              <w:t>(apresentar em anexo, orçamento detalhado nos moldes exigidos pela FAPESP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 xml:space="preserve">, referente aos 50% dos recursos a serem solicitados </w:t>
            </w:r>
            <w:r w:rsidR="004256F9">
              <w:rPr>
                <w:rFonts w:ascii="Arial" w:hAnsi="Arial"/>
                <w:b/>
                <w:sz w:val="18"/>
                <w:szCs w:val="18"/>
              </w:rPr>
              <w:t>a BAYLAT</w:t>
            </w:r>
            <w:r w:rsidR="007C6EDB" w:rsidRPr="00A63E9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43575" w:rsidRPr="00A63E92" w:rsidTr="00B9344E">
        <w:trPr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 w:rsidP="00FA72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7220" w:rsidRPr="00A63E92" w:rsidTr="00FA7220">
        <w:trPr>
          <w:trHeight w:hRule="exact" w:val="397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PARTE EM R$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CE13FD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 xml:space="preserve">PARTE EM </w:t>
            </w:r>
            <w:r w:rsidR="00FA7220" w:rsidRPr="00A63E92">
              <w:rPr>
                <w:rFonts w:ascii="Arial" w:hAnsi="Arial"/>
                <w:sz w:val="15"/>
                <w:szCs w:val="15"/>
              </w:rPr>
              <w:t>US$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A63E92">
              <w:rPr>
                <w:rFonts w:ascii="Arial" w:hAnsi="Arial"/>
                <w:spacing w:val="-6"/>
                <w:sz w:val="16"/>
                <w:szCs w:val="16"/>
              </w:rPr>
              <w:t>SERVIÇOS DE TERCEIROS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3" w:name="Texto45"/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9435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3C4148" w:rsidRPr="00A63E92" w:rsidTr="00A63E92">
        <w:trPr>
          <w:trHeight w:hRule="exact" w:val="386"/>
        </w:trPr>
        <w:tc>
          <w:tcPr>
            <w:tcW w:w="10348" w:type="dxa"/>
            <w:gridSpan w:val="23"/>
          </w:tcPr>
          <w:p w:rsidR="003C4148" w:rsidRPr="00A63E92" w:rsidRDefault="00223C25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7. </w:t>
            </w:r>
            <w:r w:rsidR="00610FEC" w:rsidRPr="00A63E92">
              <w:rPr>
                <w:rFonts w:ascii="Arial" w:hAnsi="Arial"/>
                <w:b/>
                <w:sz w:val="18"/>
              </w:rPr>
              <w:t>AUXÍLIOS ANTERIORES DA FAPESP, RELACIONADOS COM ESTE EVENTO</w:t>
            </w:r>
          </w:p>
        </w:tc>
      </w:tr>
      <w:tr w:rsidR="003C4148" w:rsidRPr="00A63E92" w:rsidTr="00B9344E">
        <w:trPr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C4148" w:rsidRPr="00A63E92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A63E92" w:rsidTr="00A63E92">
        <w:tblPrEx>
          <w:tblCellMar>
            <w:left w:w="48" w:type="dxa"/>
            <w:right w:w="48" w:type="dxa"/>
          </w:tblCellMar>
        </w:tblPrEx>
        <w:trPr>
          <w:trHeight w:hRule="exact" w:val="45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B9344E" w:rsidRPr="00A63E92" w:rsidRDefault="00B9344E" w:rsidP="00AB6683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44E" w:rsidRPr="00A63E92" w:rsidRDefault="00B9344E" w:rsidP="00AB6683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A63E92" w:rsidTr="00AB6683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A63E92">
        <w:tblPrEx>
          <w:tblCellMar>
            <w:left w:w="48" w:type="dxa"/>
            <w:right w:w="48" w:type="dxa"/>
          </w:tblCellMar>
        </w:tblPrEx>
        <w:trPr>
          <w:trHeight w:hRule="exact" w:val="45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3C4148" w:rsidRPr="00A63E92" w:rsidRDefault="003C4148" w:rsidP="003C414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C4148" w:rsidRPr="00A63E92" w:rsidRDefault="003C4148" w:rsidP="003C414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510BC6" w:rsidRPr="00A63E92" w:rsidTr="00CB7A3B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510BC6" w:rsidRPr="00A63E92" w:rsidTr="00A63E92">
        <w:tblPrEx>
          <w:tblCellMar>
            <w:left w:w="48" w:type="dxa"/>
            <w:right w:w="48" w:type="dxa"/>
          </w:tblCellMar>
        </w:tblPrEx>
        <w:trPr>
          <w:trHeight w:hRule="exact" w:val="45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510BC6" w:rsidRPr="00A63E92" w:rsidRDefault="00510BC6" w:rsidP="00CB7A3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510BC6" w:rsidRPr="00A63E92" w:rsidRDefault="00510BC6" w:rsidP="00CB7A3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before="40" w:after="40"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E60E9" w:rsidRPr="00A63E92" w:rsidRDefault="006E60E9">
      <w:pPr>
        <w:rPr>
          <w:sz w:val="12"/>
        </w:rPr>
      </w:pPr>
    </w:p>
    <w:p w:rsidR="00BE33C8" w:rsidRPr="00A63E92" w:rsidRDefault="00BE33C8">
      <w:pPr>
        <w:rPr>
          <w:sz w:val="2"/>
        </w:rPr>
      </w:pPr>
    </w:p>
    <w:p w:rsidR="00A63E92" w:rsidRDefault="00A63E92"/>
    <w:p w:rsidR="00A63E92" w:rsidRDefault="00A63E92">
      <w:r>
        <w:br w:type="page"/>
      </w:r>
    </w:p>
    <w:tbl>
      <w:tblPr>
        <w:tblW w:w="10373" w:type="dxa"/>
        <w:tblInd w:w="-54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73"/>
      </w:tblGrid>
      <w:tr w:rsidR="006E60E9" w:rsidRPr="00A63E92" w:rsidTr="00A63E92">
        <w:trPr>
          <w:cantSplit/>
        </w:trPr>
        <w:tc>
          <w:tcPr>
            <w:tcW w:w="10373" w:type="dxa"/>
          </w:tcPr>
          <w:p w:rsidR="00FA7220" w:rsidRPr="00A63E92" w:rsidRDefault="00FA7220" w:rsidP="006E60E9">
            <w:pPr>
              <w:spacing w:line="220" w:lineRule="exact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E60E9" w:rsidRPr="00A63E92" w:rsidRDefault="006E60E9" w:rsidP="006E60E9">
            <w:pPr>
              <w:spacing w:line="220" w:lineRule="exact"/>
              <w:ind w:right="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MANIFESTAÇÃO DO DIRIGENTE DA INSTITUIÇÃO ONDE SE REALIZARÁ O PROJETO </w:t>
            </w: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A Instituição deve ter autoridade orçamentária para garantir apoio infraestrutural). </w:t>
            </w:r>
          </w:p>
          <w:p w:rsidR="008804C2" w:rsidRPr="00A63E92" w:rsidRDefault="008804C2" w:rsidP="008804C2">
            <w:pPr>
              <w:spacing w:before="40" w:after="40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 xml:space="preserve">Exemplos de Instituição: 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6E60E9" w:rsidRPr="00A63E92" w:rsidRDefault="008804C2" w:rsidP="008804C2">
            <w:pPr>
              <w:pStyle w:val="Ttulo2"/>
              <w:keepNext w:val="0"/>
              <w:spacing w:after="60" w:line="220" w:lineRule="exact"/>
              <w:ind w:right="57"/>
              <w:jc w:val="both"/>
              <w:rPr>
                <w:rFonts w:ascii="Arial" w:hAnsi="Arial" w:cs="Arial"/>
                <w:b w:val="0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Exemplos de dirigentes:</w:t>
            </w:r>
            <w:r w:rsidRPr="00A63E92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privadas, Diretor de Centro em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:rsidR="00A542D0" w:rsidRPr="00A63E92" w:rsidRDefault="00A542D0" w:rsidP="00A542D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  <w:tr w:rsidR="006E60E9" w:rsidRPr="00A63E92" w:rsidTr="00A63E92">
        <w:trPr>
          <w:trHeight w:hRule="exact" w:val="120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E60E9" w:rsidRPr="00A63E92" w:rsidRDefault="006E60E9" w:rsidP="006E60E9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6E60E9" w:rsidRPr="00A63E92" w:rsidTr="00A63E92">
        <w:trPr>
          <w:cantSplit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D0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 que estou ciente das necessidades infraestruturais demandadas pelo evento.  </w:t>
            </w:r>
          </w:p>
          <w:p w:rsidR="00A542D0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evento terão todo o apoio institucional necessário para sua realização, conforme previamente acordado com o pesquisador responsável. Se o evento for realizado na Instituição será garantido espaço físico adequado para o seu desenvolvimento,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:rsidR="00A542D0" w:rsidRPr="00A63E92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9" w:history="1">
              <w:r w:rsidR="00FA51BD" w:rsidRPr="00A63E9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6E60E9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NOME</w:t>
            </w:r>
            <w:r w:rsidRPr="00A63E92">
              <w:rPr>
                <w:rFonts w:ascii="Arial" w:hAnsi="Arial" w:cs="Arial"/>
                <w:sz w:val="18"/>
              </w:rPr>
              <w:t xml:space="preserve">: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CARGO OU FUNÇÃO DO DIRIGENTE:</w:t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  <w:bookmarkStart w:id="14" w:name="Texto70"/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0E9" w:rsidRPr="00A63E92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7C6EDB" w:rsidRPr="00A63E92" w:rsidRDefault="006E60E9" w:rsidP="007C6EDB">
      <w:pPr>
        <w:ind w:left="-567"/>
        <w:rPr>
          <w:rFonts w:ascii="Arial" w:hAnsi="Arial" w:cs="Arial"/>
          <w:b/>
          <w:sz w:val="18"/>
        </w:rPr>
      </w:pPr>
      <w:r w:rsidRPr="00A63E92">
        <w:rPr>
          <w:rFonts w:ascii="Arial" w:hAnsi="Arial" w:cs="Arial"/>
          <w:b/>
          <w:sz w:val="18"/>
        </w:rPr>
        <w:t xml:space="preserve"> </w:t>
      </w:r>
    </w:p>
    <w:p w:rsidR="007C6EDB" w:rsidRPr="00A63E92" w:rsidRDefault="007C6EDB" w:rsidP="007C6EDB">
      <w:pPr>
        <w:ind w:left="-567"/>
        <w:rPr>
          <w:rFonts w:ascii="Arial" w:hAnsi="Arial" w:cs="Arial"/>
          <w:b/>
          <w:sz w:val="18"/>
        </w:rPr>
      </w:pPr>
    </w:p>
    <w:p w:rsidR="00BE33C8" w:rsidRPr="00A63E92" w:rsidRDefault="00D8726A" w:rsidP="007C6EDB">
      <w:pPr>
        <w:ind w:left="-567"/>
        <w:rPr>
          <w:rFonts w:ascii="Arial" w:hAnsi="Arial" w:cs="Arial"/>
          <w:b/>
          <w:sz w:val="18"/>
        </w:rPr>
      </w:pPr>
      <w:r w:rsidRPr="00A63E92">
        <w:rPr>
          <w:rFonts w:ascii="Arial" w:hAnsi="Arial" w:cs="Arial"/>
          <w:b/>
          <w:sz w:val="18"/>
        </w:rPr>
        <w:t>DECLARAÇÃO, LOCAL, DATA E ASSINATURA DO PESQUISADOR SOLICITANTE</w:t>
      </w:r>
      <w:r w:rsidR="006E60E9" w:rsidRPr="00A63E92">
        <w:rPr>
          <w:rFonts w:ascii="Arial" w:hAnsi="Arial" w:cs="Arial"/>
          <w:b/>
          <w:sz w:val="18"/>
        </w:rPr>
        <w:t>.</w:t>
      </w: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726A" w:rsidRPr="00A63E92" w:rsidTr="00B9344E">
        <w:trPr>
          <w:trHeight w:hRule="exact" w:val="113"/>
        </w:trPr>
        <w:tc>
          <w:tcPr>
            <w:tcW w:w="10348" w:type="dxa"/>
            <w:shd w:val="pct20" w:color="auto" w:fill="auto"/>
          </w:tcPr>
          <w:p w:rsidR="00D8726A" w:rsidRPr="00A63E92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</w:tr>
      <w:tr w:rsidR="00BE33C8" w:rsidRPr="00A63E92" w:rsidTr="0072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8" w:rsidRPr="00A63E92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Declaro que: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542D0" w:rsidRPr="00A63E92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</w:t>
            </w:r>
            <w:r w:rsidR="00724CE7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s exigidos estão descritos em: </w:t>
            </w:r>
            <w:hyperlink r:id="rId10" w:history="1">
              <w:r w:rsidR="00FA51BD" w:rsidRPr="00A63E9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="00724CE7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. </w:t>
            </w: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legais, recomenda-se fortemente que o setor da Instituição Sede responsável por esta orientação seja consultado).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Estou ciente de que as informações incorretas aqui prestadas poderão prejudicar a análise e eventual concessão desta solicitação.</w:t>
            </w:r>
          </w:p>
          <w:p w:rsidR="00724CE7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4CE7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4CE7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3C8" w:rsidRPr="00A63E92" w:rsidRDefault="00D8726A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943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3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A7220" w:rsidRPr="00A63E92" w:rsidRDefault="00FA7220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7C6EDB" w:rsidRPr="00A63E92" w:rsidRDefault="007C6EDB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9920BD" w:rsidRPr="00A63E92" w:rsidRDefault="007C6EDB">
      <w:pPr>
        <w:rPr>
          <w:sz w:val="2"/>
        </w:rPr>
      </w:pPr>
      <w:r w:rsidRPr="00A63E92">
        <w:rPr>
          <w:sz w:val="2"/>
        </w:rPr>
        <w:t>]</w:t>
      </w:r>
    </w:p>
    <w:p w:rsidR="007C6EDB" w:rsidRPr="00A63E92" w:rsidRDefault="007C6EDB">
      <w:pPr>
        <w:rPr>
          <w:sz w:val="2"/>
        </w:rPr>
      </w:pPr>
    </w:p>
    <w:p w:rsidR="007C6EDB" w:rsidRPr="00A63E92" w:rsidRDefault="007C6EDB">
      <w:pPr>
        <w:rPr>
          <w:sz w:val="2"/>
        </w:rPr>
      </w:pPr>
    </w:p>
    <w:p w:rsidR="00A63E92" w:rsidRDefault="00A63E92">
      <w:r>
        <w:br w:type="page"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993"/>
        <w:gridCol w:w="850"/>
      </w:tblGrid>
      <w:tr w:rsidR="009920BD" w:rsidRPr="00A63E92" w:rsidTr="003D5FFC">
        <w:trPr>
          <w:trHeight w:hRule="exact" w:val="92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E338E" w:rsidRPr="00A63E92" w:rsidRDefault="00FA7220" w:rsidP="003D5FFC">
            <w:pPr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DOCUMENTOS COMPLEMENTARES A ANEXAR IMPRESCINDÍVEIS PARA ANÁLISE </w:t>
            </w:r>
            <w:r w:rsidRPr="00A63E92">
              <w:rPr>
                <w:rFonts w:ascii="Arial" w:hAnsi="Arial"/>
                <w:b/>
                <w:i/>
                <w:sz w:val="18"/>
                <w:szCs w:val="18"/>
              </w:rPr>
              <w:t>INCLUSIVE ESTE FORMULÁRIO PREENCHIDO, DATADO E ASSINAD</w:t>
            </w:r>
            <w:r w:rsidR="003D5FFC">
              <w:rPr>
                <w:rFonts w:ascii="Arial" w:hAnsi="Arial"/>
                <w:b/>
                <w:i/>
                <w:sz w:val="18"/>
                <w:szCs w:val="18"/>
              </w:rPr>
              <w:t>O PELO PESQUISADOR RESPONSÁVEL.</w:t>
            </w:r>
            <w:r w:rsidR="003D5FFC">
              <w:rPr>
                <w:rFonts w:ascii="Arial" w:hAnsi="Arial"/>
                <w:b/>
                <w:i/>
                <w:sz w:val="18"/>
                <w:szCs w:val="18"/>
              </w:rPr>
              <w:br/>
            </w:r>
            <w:r w:rsidR="003D5FFC" w:rsidRPr="003D5FFC">
              <w:rPr>
                <w:rFonts w:ascii="Arial" w:hAnsi="Arial"/>
                <w:b/>
                <w:i/>
                <w:sz w:val="10"/>
                <w:szCs w:val="18"/>
              </w:rPr>
              <w:br/>
            </w:r>
            <w:r w:rsidR="00A63E92" w:rsidRPr="003D5FFC">
              <w:rPr>
                <w:rFonts w:ascii="Arial" w:hAnsi="Arial"/>
                <w:b/>
                <w:color w:val="FF0000"/>
                <w:sz w:val="18"/>
                <w:szCs w:val="18"/>
              </w:rPr>
              <w:t>SOLICITA-SE NÃO ENCADERNAR.</w:t>
            </w:r>
            <w:r w:rsidR="003D5FFC" w:rsidRPr="003D5FFC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3D5FFC" w:rsidRPr="003D5FFC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VER INSTRUÇÃO DETALHADA NO MANUAL DE INSTRUÇÕES</w:t>
            </w:r>
          </w:p>
        </w:tc>
      </w:tr>
      <w:tr w:rsidR="009920BD" w:rsidRPr="00A63E92" w:rsidTr="003D5FFC">
        <w:trPr>
          <w:cantSplit/>
          <w:trHeight w:val="249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8E338E" w:rsidP="00FA7220">
            <w:pPr>
              <w:spacing w:line="240" w:lineRule="exact"/>
              <w:rPr>
                <w:rFonts w:ascii="Arial" w:hAnsi="Arial"/>
                <w:b/>
                <w:i/>
                <w:sz w:val="18"/>
                <w:szCs w:val="18"/>
              </w:rPr>
            </w:pPr>
            <w:r w:rsidRPr="00A63E9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pStyle w:val="Ttulo1"/>
              <w:rPr>
                <w:rFonts w:ascii="Arial" w:hAnsi="Arial"/>
                <w:szCs w:val="18"/>
              </w:rPr>
            </w:pPr>
            <w:r w:rsidRPr="00A63E92">
              <w:rPr>
                <w:rFonts w:ascii="Arial" w:hAnsi="Arial"/>
                <w:szCs w:val="18"/>
              </w:rPr>
              <w:t>Conferência</w:t>
            </w:r>
          </w:p>
        </w:tc>
      </w:tr>
      <w:tr w:rsidR="009920BD" w:rsidRPr="00A63E92" w:rsidTr="003D5FFC">
        <w:trPr>
          <w:cantSplit/>
          <w:trHeight w:val="278"/>
        </w:trPr>
        <w:tc>
          <w:tcPr>
            <w:tcW w:w="8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BD" w:rsidRPr="00A63E92" w:rsidRDefault="009920BD" w:rsidP="009920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pStyle w:val="Ttulo7"/>
              <w:spacing w:line="240" w:lineRule="auto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6"/>
              </w:rPr>
            </w:pPr>
            <w:r w:rsidRPr="00A63E92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9920BD" w:rsidRPr="00A63E92" w:rsidTr="009920BD">
        <w:trPr>
          <w:trHeight w:hRule="exact" w:val="4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89435D" w:rsidP="006F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920B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</w:hyperlink>
            <w:r w:rsidR="009920BD" w:rsidRPr="00A63E92">
              <w:rPr>
                <w:rFonts w:ascii="Arial" w:hAnsi="Arial" w:cs="Arial"/>
                <w:sz w:val="18"/>
                <w:szCs w:val="18"/>
              </w:rPr>
              <w:t xml:space="preserve">, integramente preenchido - apresentação obrigatória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E338E" w:rsidRPr="00A63E92" w:rsidTr="00F37CA0">
        <w:trPr>
          <w:trHeight w:hRule="exact" w:val="68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A63E92" w:rsidRDefault="0089435D" w:rsidP="0090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E338E" w:rsidRPr="00A63E92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="008E338E" w:rsidRPr="00A63E92">
              <w:rPr>
                <w:rFonts w:ascii="Arial" w:hAnsi="Arial" w:cs="Arial"/>
              </w:rPr>
              <w:t xml:space="preserve"> </w:t>
            </w:r>
            <w:r w:rsidR="008E338E" w:rsidRPr="00A63E92">
              <w:rPr>
                <w:rFonts w:ascii="Arial" w:hAnsi="Arial" w:cs="Arial"/>
                <w:sz w:val="18"/>
                <w:szCs w:val="18"/>
              </w:rPr>
              <w:t>do pesquisador responsável (solicitante) de acordo com a instrução fornecida pela FAPESP – apresentação obrigatória em TODOS os pedidos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A63E92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E338E" w:rsidRPr="00A63E92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A63E92" w:rsidTr="00690C11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89435D" w:rsidP="00700C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E13F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WORKSHOP APPLICATION FORM</w:t>
              </w:r>
            </w:hyperlink>
            <w:r w:rsidR="00CE13FD" w:rsidRPr="00A63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6BB" w:rsidRPr="00A63E92">
              <w:rPr>
                <w:rFonts w:ascii="Arial" w:hAnsi="Arial" w:cs="Arial"/>
                <w:sz w:val="18"/>
                <w:szCs w:val="18"/>
              </w:rPr>
              <w:t>(anexar c</w:t>
            </w:r>
            <w:r w:rsidR="00C10DF9">
              <w:rPr>
                <w:rFonts w:ascii="Arial" w:hAnsi="Arial" w:cs="Arial"/>
                <w:sz w:val="18"/>
                <w:szCs w:val="18"/>
              </w:rPr>
              <w:t>ópia do formulário submetido a BAYLAT</w:t>
            </w:r>
            <w:r w:rsidR="003206BB" w:rsidRPr="00A63E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A63E92" w:rsidTr="00690C11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89435D" w:rsidP="00D0437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4" w:history="1">
              <w:r w:rsidR="00CE13F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português, em planilha específica para essa finalidade</w:t>
              </w:r>
            </w:hyperlink>
            <w:r w:rsidR="00A259A1" w:rsidRPr="00A63E92">
              <w:rPr>
                <w:rFonts w:ascii="Arial" w:hAnsi="Arial" w:cs="Arial"/>
                <w:color w:val="1F4E79"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 w:cs="Arial"/>
                <w:b/>
                <w:sz w:val="18"/>
                <w:szCs w:val="18"/>
              </w:rPr>
              <w:t>(recursos a serem solicitados à FAPESP</w:t>
            </w:r>
            <w:r w:rsidR="00D04379" w:rsidRPr="00A63E92">
              <w:rPr>
                <w:rFonts w:ascii="Arial" w:hAnsi="Arial" w:cs="Arial"/>
                <w:b/>
                <w:sz w:val="18"/>
                <w:szCs w:val="18"/>
              </w:rPr>
              <w:t xml:space="preserve"> – deve representar 50% dos recursos necessários ao projeto</w:t>
            </w:r>
            <w:r w:rsidR="00223C25" w:rsidRPr="00A63E9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23C25" w:rsidRPr="00A63E92" w:rsidTr="00223C25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3C25" w:rsidRPr="00A63E92" w:rsidRDefault="0089435D" w:rsidP="00C10DF9">
            <w:pPr>
              <w:rPr>
                <w:rFonts w:ascii="Arial" w:hAnsi="Arial" w:cs="Arial"/>
                <w:color w:val="1F4E79"/>
                <w:sz w:val="18"/>
                <w:szCs w:val="18"/>
                <w:u w:val="single"/>
              </w:rPr>
            </w:pPr>
            <w:hyperlink r:id="rId15" w:history="1">
              <w:r w:rsidR="00F57105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português, em planilha específica para essa finalidade</w:t>
              </w:r>
            </w:hyperlink>
            <w:r w:rsidR="00A259A1" w:rsidRPr="00A63E92">
              <w:rPr>
                <w:rFonts w:ascii="Arial" w:hAnsi="Arial" w:cs="Arial"/>
                <w:color w:val="1F4E79"/>
                <w:sz w:val="18"/>
                <w:szCs w:val="18"/>
              </w:rPr>
              <w:t xml:space="preserve"> </w:t>
            </w:r>
            <w:r w:rsidR="00A259A1" w:rsidRPr="00A63E92">
              <w:rPr>
                <w:rFonts w:ascii="Arial" w:hAnsi="Arial" w:cs="Arial"/>
                <w:b/>
                <w:sz w:val="18"/>
                <w:szCs w:val="18"/>
              </w:rPr>
              <w:t>(recursos a serem solicitados a</w:t>
            </w:r>
            <w:r w:rsidR="00C10DF9">
              <w:rPr>
                <w:rFonts w:ascii="Arial" w:hAnsi="Arial" w:cs="Arial"/>
                <w:b/>
                <w:sz w:val="18"/>
                <w:szCs w:val="18"/>
              </w:rPr>
              <w:t xml:space="preserve"> BAYLAT </w:t>
            </w:r>
            <w:r w:rsidR="00D04379" w:rsidRPr="00A63E92">
              <w:rPr>
                <w:rFonts w:ascii="Arial" w:hAnsi="Arial" w:cs="Arial"/>
                <w:b/>
                <w:sz w:val="18"/>
                <w:szCs w:val="18"/>
              </w:rPr>
              <w:t>– deve representar 50% dos recursos necessários ao projeto</w:t>
            </w:r>
            <w:r w:rsidR="00A259A1" w:rsidRPr="00A63E9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3C25" w:rsidRPr="00A63E92" w:rsidRDefault="00223C25" w:rsidP="00223C25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23C25" w:rsidRPr="00A63E92" w:rsidRDefault="00223C25" w:rsidP="00223C25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8264B" w:rsidRPr="00A63E92" w:rsidTr="00B23299">
        <w:trPr>
          <w:trHeight w:hRule="exact" w:val="4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A63E92" w:rsidRDefault="00D8264B" w:rsidP="00B23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t xml:space="preserve">Justificativa da importância da reunião para o cenário científico ou tecnológico do País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A63E92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8264B" w:rsidRPr="00A63E92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/>
                <w:b/>
                <w:sz w:val="18"/>
              </w:rPr>
            </w:r>
            <w:r w:rsidR="0089435D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70C33" w:rsidRPr="00A63E92" w:rsidTr="009920BD">
        <w:trPr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2423DE" w:rsidP="00992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Descrição do processo de seleção dos participantes “earlier carrier”, conforme o</w:t>
            </w:r>
            <w:r w:rsidR="00F57105">
              <w:rPr>
                <w:rFonts w:ascii="Arial" w:hAnsi="Arial" w:cs="Arial"/>
                <w:spacing w:val="-4"/>
                <w:sz w:val="18"/>
                <w:szCs w:val="18"/>
              </w:rPr>
              <w:t xml:space="preserve"> item 4, letra “d” do Anexo 1,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da Chamada de Propostas.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435D" w:rsidRPr="00A63E92">
              <w:rPr>
                <w:rFonts w:ascii="Arial" w:hAnsi="Arial" w:cs="Arial"/>
                <w:sz w:val="18"/>
                <w:szCs w:val="18"/>
              </w:rPr>
            </w:r>
            <w:r w:rsidR="008943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A63E92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435D" w:rsidRPr="00A63E92">
              <w:rPr>
                <w:rFonts w:ascii="Arial" w:hAnsi="Arial" w:cs="Arial"/>
                <w:sz w:val="18"/>
                <w:szCs w:val="18"/>
              </w:rPr>
            </w:r>
            <w:r w:rsidR="008943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0C33" w:rsidRPr="00A63E92" w:rsidTr="009920BD">
        <w:trPr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653BF7" w:rsidP="00903592">
            <w:pPr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</w:rPr>
              <w:t>Tabela informando os recursos solicitados e/ou concedidos por outras agências de fomento ou outras fontes para apoio à Escola (estaduais federais ou do exterior)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 w:cs="Arial"/>
                <w:b/>
                <w:sz w:val="18"/>
              </w:rPr>
            </w:r>
            <w:r w:rsidR="008943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A63E92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 w:cs="Arial"/>
                <w:b/>
                <w:sz w:val="18"/>
              </w:rPr>
            </w:r>
            <w:r w:rsidR="008943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53BF7" w:rsidRPr="00A63E92" w:rsidTr="004B25F4">
        <w:trPr>
          <w:trHeight w:hRule="exact" w:val="52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BF7" w:rsidRPr="00A63E92" w:rsidRDefault="00653BF7" w:rsidP="009920BD">
            <w:pPr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Declaração de compromisso com a Contrapartida Institucional Obrigatória, assinada pelo Dirigente da Instituição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BF7" w:rsidRPr="00A63E92" w:rsidRDefault="00653BF7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 w:cs="Arial"/>
                <w:b/>
                <w:sz w:val="18"/>
              </w:rPr>
            </w:r>
            <w:r w:rsidR="008943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53BF7" w:rsidRPr="00A63E92" w:rsidRDefault="00653BF7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9435D" w:rsidRPr="00A63E92">
              <w:rPr>
                <w:rFonts w:ascii="Arial" w:hAnsi="Arial" w:cs="Arial"/>
                <w:b/>
                <w:sz w:val="18"/>
              </w:rPr>
            </w:r>
            <w:r w:rsidR="008943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70C33" w:rsidRPr="00A63E92" w:rsidTr="009920BD">
        <w:trPr>
          <w:cantSplit/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920BD">
            <w:pPr>
              <w:pStyle w:val="Ttulo5"/>
              <w:ind w:left="1123" w:right="72" w:hanging="1123"/>
              <w:jc w:val="both"/>
              <w:rPr>
                <w:rFonts w:ascii="Arial" w:hAnsi="Arial"/>
                <w:b w:val="0"/>
                <w:color w:val="auto"/>
                <w:sz w:val="20"/>
              </w:rPr>
            </w:pPr>
            <w:r w:rsidRPr="00A63E92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Pr="00A63E92">
              <w:rPr>
                <w:rFonts w:ascii="Arial" w:hAnsi="Arial"/>
                <w:color w:val="auto"/>
                <w:sz w:val="20"/>
              </w:rPr>
              <w:t>: SERÃO DEVOLVIDOS OS PEDIDOS QUE NÃO ESTIVEREM ACOMPANHADOS DE TODA A DOCUMENTAÇÃO IMPRESCINDÍVEL PARA ANÁLISE.</w:t>
            </w:r>
          </w:p>
        </w:tc>
      </w:tr>
    </w:tbl>
    <w:p w:rsidR="00F43368" w:rsidRPr="00917FB9" w:rsidRDefault="00F43368" w:rsidP="0089435D">
      <w:pPr>
        <w:pStyle w:val="Textodecomentrio"/>
        <w:spacing w:before="40"/>
        <w:ind w:left="-426" w:right="-851"/>
        <w:rPr>
          <w:rFonts w:ascii="Arial" w:hAnsi="Arial" w:cs="Arial"/>
          <w:b/>
          <w:i/>
          <w:sz w:val="16"/>
          <w:szCs w:val="18"/>
        </w:rPr>
      </w:pPr>
      <w:r w:rsidRPr="00A63E92">
        <w:rPr>
          <w:rFonts w:ascii="Arial" w:hAnsi="Arial" w:cs="Arial"/>
          <w:b/>
          <w:i/>
          <w:sz w:val="16"/>
          <w:szCs w:val="18"/>
        </w:rPr>
        <w:t xml:space="preserve">FAPESP, </w:t>
      </w:r>
      <w:r w:rsidR="002827B4">
        <w:rPr>
          <w:rFonts w:ascii="Arial" w:hAnsi="Arial" w:cs="Arial"/>
          <w:b/>
          <w:i/>
          <w:sz w:val="16"/>
          <w:szCs w:val="18"/>
        </w:rPr>
        <w:t>NOVEMBRO</w:t>
      </w:r>
      <w:r w:rsidR="00223C25" w:rsidRPr="00A63E92">
        <w:rPr>
          <w:rFonts w:ascii="Arial" w:hAnsi="Arial" w:cs="Arial"/>
          <w:b/>
          <w:i/>
          <w:sz w:val="16"/>
          <w:szCs w:val="18"/>
        </w:rPr>
        <w:t xml:space="preserve"> </w:t>
      </w:r>
      <w:r w:rsidR="008E338E" w:rsidRPr="00A63E92">
        <w:rPr>
          <w:rFonts w:ascii="Arial" w:hAnsi="Arial" w:cs="Arial"/>
          <w:b/>
          <w:i/>
          <w:sz w:val="16"/>
          <w:szCs w:val="18"/>
        </w:rPr>
        <w:t>DE 201</w:t>
      </w:r>
      <w:r w:rsidR="002827B4">
        <w:rPr>
          <w:rFonts w:ascii="Arial" w:hAnsi="Arial" w:cs="Arial"/>
          <w:b/>
          <w:i/>
          <w:sz w:val="16"/>
          <w:szCs w:val="18"/>
        </w:rPr>
        <w:t>5</w:t>
      </w:r>
      <w:r w:rsidRPr="00A63E92">
        <w:rPr>
          <w:rFonts w:ascii="Arial" w:hAnsi="Arial" w:cs="Arial"/>
          <w:b/>
          <w:i/>
          <w:sz w:val="16"/>
          <w:szCs w:val="18"/>
        </w:rPr>
        <w:t>.</w:t>
      </w:r>
    </w:p>
    <w:p w:rsidR="009920BD" w:rsidRDefault="009920BD"/>
    <w:p w:rsidR="00F43368" w:rsidRPr="00DE144F" w:rsidRDefault="00F43368" w:rsidP="00463973">
      <w:pPr>
        <w:rPr>
          <w:rFonts w:ascii="Arial" w:hAnsi="Arial" w:cs="Arial"/>
          <w:b/>
          <w:i/>
          <w:sz w:val="16"/>
          <w:szCs w:val="18"/>
        </w:rPr>
      </w:pPr>
    </w:p>
    <w:p w:rsidR="00043575" w:rsidRPr="00C81047" w:rsidRDefault="00043575" w:rsidP="006E60E9">
      <w:pPr>
        <w:pStyle w:val="Textodecomentrio"/>
        <w:ind w:left="-567" w:right="-851"/>
      </w:pPr>
    </w:p>
    <w:sectPr w:rsidR="00043575" w:rsidRPr="00C81047" w:rsidSect="00F47FD6">
      <w:pgSz w:w="11907" w:h="16840" w:code="9"/>
      <w:pgMar w:top="851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E9" w:rsidRDefault="00A35CE9" w:rsidP="00C073F3">
      <w:r>
        <w:separator/>
      </w:r>
    </w:p>
  </w:endnote>
  <w:endnote w:type="continuationSeparator" w:id="0">
    <w:p w:rsidR="00A35CE9" w:rsidRDefault="00A35CE9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E9" w:rsidRDefault="00A35CE9" w:rsidP="00C073F3">
      <w:r>
        <w:separator/>
      </w:r>
    </w:p>
  </w:footnote>
  <w:footnote w:type="continuationSeparator" w:id="0">
    <w:p w:rsidR="00A35CE9" w:rsidRDefault="00A35CE9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0751A57"/>
    <w:multiLevelType w:val="hybridMultilevel"/>
    <w:tmpl w:val="5C323F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97B"/>
    <w:multiLevelType w:val="hybridMultilevel"/>
    <w:tmpl w:val="0BBA2A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B031FA"/>
    <w:multiLevelType w:val="hybridMultilevel"/>
    <w:tmpl w:val="E280E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E70514"/>
    <w:multiLevelType w:val="hybridMultilevel"/>
    <w:tmpl w:val="9AAE757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9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23"/>
  </w:num>
  <w:num w:numId="14">
    <w:abstractNumId w:val="12"/>
  </w:num>
  <w:num w:numId="15">
    <w:abstractNumId w:val="1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3"/>
  </w:num>
  <w:num w:numId="21">
    <w:abstractNumId w:val="4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LKqEBDeoCIuBT6JZ6CqI2Wq0kTl9ssdhp9nMDJtH9nNRxtBh7Pi6kb8Byh5Ft/tNEHt1ALx1rEE47rTsEdGxg==" w:salt="fZjZvk+FwvDBOmXybxhKo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27CD"/>
    <w:rsid w:val="00017B61"/>
    <w:rsid w:val="00041CAB"/>
    <w:rsid w:val="00043575"/>
    <w:rsid w:val="0009560E"/>
    <w:rsid w:val="000D5753"/>
    <w:rsid w:val="000E13B4"/>
    <w:rsid w:val="000E4FED"/>
    <w:rsid w:val="0012510E"/>
    <w:rsid w:val="001476B8"/>
    <w:rsid w:val="001579AC"/>
    <w:rsid w:val="00163945"/>
    <w:rsid w:val="00170C33"/>
    <w:rsid w:val="0018543A"/>
    <w:rsid w:val="00191182"/>
    <w:rsid w:val="001A00F3"/>
    <w:rsid w:val="001D57D0"/>
    <w:rsid w:val="002043D9"/>
    <w:rsid w:val="00204734"/>
    <w:rsid w:val="002160EA"/>
    <w:rsid w:val="00222509"/>
    <w:rsid w:val="00223C25"/>
    <w:rsid w:val="00224B90"/>
    <w:rsid w:val="002423DE"/>
    <w:rsid w:val="00243C66"/>
    <w:rsid w:val="00243E87"/>
    <w:rsid w:val="00251200"/>
    <w:rsid w:val="002827B4"/>
    <w:rsid w:val="0028548E"/>
    <w:rsid w:val="00287105"/>
    <w:rsid w:val="00295A7C"/>
    <w:rsid w:val="002C3F53"/>
    <w:rsid w:val="002C6834"/>
    <w:rsid w:val="002F73E8"/>
    <w:rsid w:val="00302823"/>
    <w:rsid w:val="00303053"/>
    <w:rsid w:val="003206BB"/>
    <w:rsid w:val="00331EDD"/>
    <w:rsid w:val="0034788E"/>
    <w:rsid w:val="00356AC4"/>
    <w:rsid w:val="0036324C"/>
    <w:rsid w:val="003A7677"/>
    <w:rsid w:val="003B2632"/>
    <w:rsid w:val="003B6975"/>
    <w:rsid w:val="003C4148"/>
    <w:rsid w:val="003D5FFC"/>
    <w:rsid w:val="003D67A2"/>
    <w:rsid w:val="003D7F71"/>
    <w:rsid w:val="003E3A8D"/>
    <w:rsid w:val="003E7273"/>
    <w:rsid w:val="003F34D3"/>
    <w:rsid w:val="00406262"/>
    <w:rsid w:val="00415973"/>
    <w:rsid w:val="004256F9"/>
    <w:rsid w:val="0042676B"/>
    <w:rsid w:val="00436570"/>
    <w:rsid w:val="004374A6"/>
    <w:rsid w:val="00463973"/>
    <w:rsid w:val="00495D63"/>
    <w:rsid w:val="004A09FF"/>
    <w:rsid w:val="004A0A03"/>
    <w:rsid w:val="004B25F4"/>
    <w:rsid w:val="004C1B43"/>
    <w:rsid w:val="004C58C6"/>
    <w:rsid w:val="004E0519"/>
    <w:rsid w:val="004F1172"/>
    <w:rsid w:val="00510BC6"/>
    <w:rsid w:val="00514369"/>
    <w:rsid w:val="00514ABA"/>
    <w:rsid w:val="00520428"/>
    <w:rsid w:val="0052250B"/>
    <w:rsid w:val="00522F3A"/>
    <w:rsid w:val="0055045D"/>
    <w:rsid w:val="00576A9B"/>
    <w:rsid w:val="00591ECF"/>
    <w:rsid w:val="005C2D70"/>
    <w:rsid w:val="005D52B6"/>
    <w:rsid w:val="00610FEC"/>
    <w:rsid w:val="00621004"/>
    <w:rsid w:val="006212C6"/>
    <w:rsid w:val="00653BF7"/>
    <w:rsid w:val="00690C11"/>
    <w:rsid w:val="006B5BA5"/>
    <w:rsid w:val="006C0051"/>
    <w:rsid w:val="006C03E7"/>
    <w:rsid w:val="006D64E9"/>
    <w:rsid w:val="006D738D"/>
    <w:rsid w:val="006D7B11"/>
    <w:rsid w:val="006E4EBD"/>
    <w:rsid w:val="006E60E9"/>
    <w:rsid w:val="006F5E9E"/>
    <w:rsid w:val="00700C4D"/>
    <w:rsid w:val="00713BCE"/>
    <w:rsid w:val="00721339"/>
    <w:rsid w:val="00724CE7"/>
    <w:rsid w:val="00724FD1"/>
    <w:rsid w:val="0072539C"/>
    <w:rsid w:val="00751F9C"/>
    <w:rsid w:val="00753E72"/>
    <w:rsid w:val="00755178"/>
    <w:rsid w:val="007615A4"/>
    <w:rsid w:val="007A055B"/>
    <w:rsid w:val="007B2B74"/>
    <w:rsid w:val="007C6EDB"/>
    <w:rsid w:val="007F6D3F"/>
    <w:rsid w:val="008121B4"/>
    <w:rsid w:val="008804C2"/>
    <w:rsid w:val="00880F83"/>
    <w:rsid w:val="008914B5"/>
    <w:rsid w:val="0089435D"/>
    <w:rsid w:val="008E338E"/>
    <w:rsid w:val="00903592"/>
    <w:rsid w:val="00907726"/>
    <w:rsid w:val="00917FB9"/>
    <w:rsid w:val="00943335"/>
    <w:rsid w:val="00954041"/>
    <w:rsid w:val="009920BD"/>
    <w:rsid w:val="00996CDF"/>
    <w:rsid w:val="009A0AD5"/>
    <w:rsid w:val="009A53BF"/>
    <w:rsid w:val="009A78FB"/>
    <w:rsid w:val="009B1ACA"/>
    <w:rsid w:val="009E3DE5"/>
    <w:rsid w:val="009F75B2"/>
    <w:rsid w:val="00A259A1"/>
    <w:rsid w:val="00A26838"/>
    <w:rsid w:val="00A27E24"/>
    <w:rsid w:val="00A35CE9"/>
    <w:rsid w:val="00A506B7"/>
    <w:rsid w:val="00A507B9"/>
    <w:rsid w:val="00A542D0"/>
    <w:rsid w:val="00A54D8B"/>
    <w:rsid w:val="00A5583F"/>
    <w:rsid w:val="00A63E92"/>
    <w:rsid w:val="00A82CB2"/>
    <w:rsid w:val="00A8513D"/>
    <w:rsid w:val="00A94332"/>
    <w:rsid w:val="00AB6683"/>
    <w:rsid w:val="00AD1E40"/>
    <w:rsid w:val="00AF317B"/>
    <w:rsid w:val="00B10C45"/>
    <w:rsid w:val="00B17AD4"/>
    <w:rsid w:val="00B23299"/>
    <w:rsid w:val="00B301AD"/>
    <w:rsid w:val="00B371F7"/>
    <w:rsid w:val="00B376A1"/>
    <w:rsid w:val="00B50EDB"/>
    <w:rsid w:val="00B666C2"/>
    <w:rsid w:val="00B815EA"/>
    <w:rsid w:val="00B9344E"/>
    <w:rsid w:val="00BA10B9"/>
    <w:rsid w:val="00BE33C8"/>
    <w:rsid w:val="00BF3222"/>
    <w:rsid w:val="00C073F3"/>
    <w:rsid w:val="00C10DF9"/>
    <w:rsid w:val="00C173AB"/>
    <w:rsid w:val="00C22CCA"/>
    <w:rsid w:val="00C354CE"/>
    <w:rsid w:val="00C3693C"/>
    <w:rsid w:val="00C43A52"/>
    <w:rsid w:val="00C524F1"/>
    <w:rsid w:val="00C74B40"/>
    <w:rsid w:val="00C81047"/>
    <w:rsid w:val="00CB7A3B"/>
    <w:rsid w:val="00CB7B3E"/>
    <w:rsid w:val="00CD4CCA"/>
    <w:rsid w:val="00CE13FD"/>
    <w:rsid w:val="00D04379"/>
    <w:rsid w:val="00D22CBF"/>
    <w:rsid w:val="00D24B1F"/>
    <w:rsid w:val="00D750C1"/>
    <w:rsid w:val="00D8264B"/>
    <w:rsid w:val="00D8726A"/>
    <w:rsid w:val="00DF44E7"/>
    <w:rsid w:val="00E31747"/>
    <w:rsid w:val="00E8467E"/>
    <w:rsid w:val="00EA1233"/>
    <w:rsid w:val="00EA4E1D"/>
    <w:rsid w:val="00EA7D90"/>
    <w:rsid w:val="00EB10EF"/>
    <w:rsid w:val="00EC042B"/>
    <w:rsid w:val="00ED26D2"/>
    <w:rsid w:val="00ED2B8C"/>
    <w:rsid w:val="00EE3004"/>
    <w:rsid w:val="00EF3223"/>
    <w:rsid w:val="00F101A9"/>
    <w:rsid w:val="00F27E2F"/>
    <w:rsid w:val="00F37CA0"/>
    <w:rsid w:val="00F43368"/>
    <w:rsid w:val="00F47FD6"/>
    <w:rsid w:val="00F53B73"/>
    <w:rsid w:val="00F57105"/>
    <w:rsid w:val="00F70440"/>
    <w:rsid w:val="00FA51BD"/>
    <w:rsid w:val="00FA722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304C-BDA1-4229-908E-BEF7ED5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en/98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formularios/sumu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en/9879" TargetMode="Externa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476" TargetMode="External"/><Relationship Id="rId14" Type="http://schemas.openxmlformats.org/officeDocument/2006/relationships/hyperlink" Target="http://www.fapesp.br/en/987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22A2-2A56-412B-873D-CCAA9AD8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1495</Words>
  <Characters>8079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9555</CharactersWithSpaces>
  <SharedDoc>false</SharedDoc>
  <HLinks>
    <vt:vector size="42" baseType="variant">
      <vt:variant>
        <vt:i4>5832711</vt:i4>
      </vt:variant>
      <vt:variant>
        <vt:i4>252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7929953</vt:i4>
      </vt:variant>
      <vt:variant>
        <vt:i4>245</vt:i4>
      </vt:variant>
      <vt:variant>
        <vt:i4>0</vt:i4>
      </vt:variant>
      <vt:variant>
        <vt:i4>5</vt:i4>
      </vt:variant>
      <vt:variant>
        <vt:lpwstr>http://www.fapesp.br/en/8553</vt:lpwstr>
      </vt:variant>
      <vt:variant>
        <vt:lpwstr>anexo1</vt:lpwstr>
      </vt:variant>
      <vt:variant>
        <vt:i4>5832711</vt:i4>
      </vt:variant>
      <vt:variant>
        <vt:i4>238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7995445</vt:i4>
      </vt:variant>
      <vt:variant>
        <vt:i4>231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2490414</vt:i4>
      </vt:variant>
      <vt:variant>
        <vt:i4>224</vt:i4>
      </vt:variant>
      <vt:variant>
        <vt:i4>0</vt:i4>
      </vt:variant>
      <vt:variant>
        <vt:i4>5</vt:i4>
      </vt:variant>
      <vt:variant>
        <vt:lpwstr>http://www.fapesp.br/chamadas/Cadastro_do_Pesquisador.pdf</vt:lpwstr>
      </vt:variant>
      <vt:variant>
        <vt:lpwstr/>
      </vt:variant>
      <vt:variant>
        <vt:i4>1114205</vt:i4>
      </vt:variant>
      <vt:variant>
        <vt:i4>218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206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6</cp:revision>
  <cp:lastPrinted>2009-10-08T17:48:00Z</cp:lastPrinted>
  <dcterms:created xsi:type="dcterms:W3CDTF">2015-11-13T17:06:00Z</dcterms:created>
  <dcterms:modified xsi:type="dcterms:W3CDTF">2015-11-23T12:42:00Z</dcterms:modified>
</cp:coreProperties>
</file>